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743" w:leftChars="-354" w:right="-1103" w:rightChars="-525"/>
        <w:jc w:val="center"/>
        <w:rPr>
          <w:rFonts w:hint="eastAsia" w:ascii="黑体" w:hAnsi="黑体" w:eastAsia="黑体"/>
          <w:bCs/>
          <w:sz w:val="52"/>
          <w:szCs w:val="52"/>
        </w:rPr>
      </w:pPr>
    </w:p>
    <w:p>
      <w:pPr>
        <w:spacing w:line="360" w:lineRule="auto"/>
        <w:ind w:left="-743" w:leftChars="-354" w:right="-1103" w:rightChars="-525"/>
        <w:jc w:val="center"/>
        <w:rPr>
          <w:rFonts w:hint="eastAsia" w:ascii="黑体" w:hAnsi="黑体" w:eastAsia="黑体"/>
          <w:bCs/>
          <w:sz w:val="52"/>
          <w:szCs w:val="52"/>
        </w:rPr>
      </w:pPr>
    </w:p>
    <w:p>
      <w:pPr>
        <w:spacing w:line="360" w:lineRule="auto"/>
        <w:ind w:left="-743" w:leftChars="-354" w:right="-1103" w:rightChars="-525"/>
        <w:jc w:val="center"/>
        <w:rPr>
          <w:rFonts w:ascii="黑体" w:hAnsi="黑体" w:eastAsia="黑体"/>
          <w:bCs/>
          <w:sz w:val="52"/>
          <w:szCs w:val="52"/>
        </w:rPr>
      </w:pPr>
      <w:r>
        <w:rPr>
          <w:rFonts w:hint="eastAsia" w:ascii="黑体" w:hAnsi="黑体" w:eastAsia="黑体"/>
          <w:bCs/>
          <w:sz w:val="52"/>
          <w:szCs w:val="52"/>
        </w:rPr>
        <w:t>南京城市职业学院（南京</w:t>
      </w:r>
      <w:r>
        <w:rPr>
          <w:rFonts w:hint="eastAsia" w:ascii="黑体" w:hAnsi="黑体" w:eastAsia="黑体"/>
          <w:bCs/>
          <w:sz w:val="52"/>
          <w:szCs w:val="52"/>
          <w:lang w:val="en-US" w:eastAsia="zh-CN"/>
        </w:rPr>
        <w:t>开放</w:t>
      </w:r>
      <w:r>
        <w:rPr>
          <w:rFonts w:hint="eastAsia" w:ascii="黑体" w:hAnsi="黑体" w:eastAsia="黑体"/>
          <w:bCs/>
          <w:sz w:val="52"/>
          <w:szCs w:val="52"/>
        </w:rPr>
        <w:t>大学）</w:t>
      </w:r>
    </w:p>
    <w:p>
      <w:pPr>
        <w:spacing w:line="360" w:lineRule="auto"/>
        <w:ind w:left="-298" w:leftChars="-142" w:right="-298" w:rightChars="-142"/>
        <w:jc w:val="center"/>
        <w:rPr>
          <w:rFonts w:ascii="黑体" w:hAnsi="黑体" w:eastAsia="黑体"/>
          <w:b/>
          <w:bCs/>
          <w:sz w:val="32"/>
          <w:szCs w:val="32"/>
        </w:rPr>
      </w:pPr>
    </w:p>
    <w:p>
      <w:pPr>
        <w:widowControl w:val="0"/>
        <w:spacing w:line="360" w:lineRule="auto"/>
        <w:jc w:val="center"/>
        <w:rPr>
          <w:rFonts w:eastAsia="黑体"/>
          <w:bCs/>
          <w:kern w:val="2"/>
          <w:sz w:val="72"/>
          <w:szCs w:val="72"/>
        </w:rPr>
      </w:pPr>
      <w:r>
        <w:rPr>
          <w:rFonts w:hint="eastAsia" w:eastAsia="黑体"/>
          <w:bCs/>
          <w:kern w:val="2"/>
          <w:sz w:val="72"/>
          <w:szCs w:val="72"/>
        </w:rPr>
        <w:t>科研项目</w:t>
      </w:r>
      <w:r>
        <w:rPr>
          <w:rFonts w:hint="eastAsia" w:eastAsia="黑体"/>
          <w:bCs/>
          <w:kern w:val="2"/>
          <w:sz w:val="72"/>
          <w:szCs w:val="72"/>
          <w:lang w:eastAsia="zh-CN"/>
        </w:rPr>
        <w:t>研究报告</w:t>
      </w:r>
    </w:p>
    <w:p>
      <w:pPr>
        <w:spacing w:line="360" w:lineRule="auto"/>
        <w:jc w:val="center"/>
        <w:rPr>
          <w:b/>
          <w:sz w:val="44"/>
        </w:rPr>
      </w:pPr>
    </w:p>
    <w:p>
      <w:pPr>
        <w:spacing w:line="360" w:lineRule="auto"/>
        <w:jc w:val="center"/>
        <w:rPr>
          <w:b/>
          <w:sz w:val="44"/>
        </w:rPr>
      </w:pPr>
    </w:p>
    <w:p>
      <w:pPr>
        <w:spacing w:line="360" w:lineRule="auto"/>
        <w:jc w:val="center"/>
        <w:rPr>
          <w:b/>
          <w:sz w:val="44"/>
        </w:rPr>
      </w:pP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9"/>
        <w:gridCol w:w="61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</w:t>
            </w:r>
            <w:r>
              <w:rPr>
                <w:b/>
                <w:sz w:val="28"/>
              </w:rPr>
              <w:t>名称：</w:t>
            </w:r>
          </w:p>
        </w:tc>
        <w:tc>
          <w:tcPr>
            <w:tcW w:w="611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Times New Roman" w:hAnsi="Times New Roman" w:eastAsia="宋体" w:cs="Times New Roman"/>
                <w:sz w:val="28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项目编号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项目类别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eastAsia="宋体"/>
                <w:sz w:val="2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项目负责人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b/>
                <w:sz w:val="28"/>
              </w:rPr>
              <w:t>所在单位</w:t>
            </w:r>
            <w:r>
              <w:rPr>
                <w:rFonts w:hint="eastAsia"/>
                <w:b/>
                <w:sz w:val="28"/>
              </w:rPr>
              <w:t>（部门）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</w:tr>
    </w:tbl>
    <w:p>
      <w:pPr>
        <w:rPr>
          <w:rFonts w:hint="eastAsia" w:eastAsiaTheme="minorEastAsia"/>
          <w:b/>
          <w:sz w:val="44"/>
          <w:lang w:eastAsia="zh-CN"/>
        </w:rPr>
      </w:pPr>
    </w:p>
    <w:p>
      <w:pPr>
        <w:rPr>
          <w:rFonts w:hint="eastAsia" w:eastAsiaTheme="minorEastAsia"/>
          <w:b/>
          <w:sz w:val="44"/>
          <w:lang w:eastAsia="zh-CN"/>
        </w:rPr>
      </w:pPr>
    </w:p>
    <w:p>
      <w:pPr>
        <w:rPr>
          <w:rFonts w:hint="eastAsia" w:eastAsiaTheme="minorEastAsia"/>
          <w:b/>
          <w:sz w:val="44"/>
          <w:lang w:eastAsia="zh-CN"/>
        </w:rPr>
      </w:pPr>
    </w:p>
    <w:p>
      <w:pPr>
        <w:rPr>
          <w:b/>
          <w:sz w:val="44"/>
        </w:rPr>
      </w:pPr>
    </w:p>
    <w:p>
      <w:pPr>
        <w:rPr>
          <w:b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  <w:sectPr>
          <w:pgSz w:w="11906" w:h="16838"/>
          <w:pgMar w:top="1984" w:right="1417" w:bottom="1417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质量管理与科研处（图书馆）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研究报告格式要求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作者：质量管理与科研处（图书馆）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纸张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一律使用A4纸排版。页边距：上边距3.5厘米，下边距2.5厘米，左边距2.5厘米，右边距2.5厘米，正文行距为固定值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26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题目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题目使用二号黑体居中，可分一行或多行居中排布，作者使用三号楷体，居中排布。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正文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正文文字使用仿宋体字体，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四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号大小，英文及数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字使用Times New Roman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格式。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标题和标点符号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一级标题为：一、二、三，文字字体为三号黑体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二级标题为：（一）（二）（三），文字字体为三号仿宋，加粗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三级标题为：1、2、3，文字字体为三号仿宋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四级标题为：（1）（2）（3）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，文字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字体为三号仿宋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注释与参考文献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如有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注释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及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参考文献列于正文之后，无需在正文引用标注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装订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一律左侧装订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，不要上下或者右侧装订。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页码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使用阿拉伯数字标注页码，页码位置为页面底端，居中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对齐。</w:t>
      </w:r>
    </w:p>
    <w:sectPr>
      <w:footerReference r:id="rId3" w:type="default"/>
      <w:pgSz w:w="11906" w:h="16838"/>
      <w:pgMar w:top="1984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-简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109EA2"/>
    <w:multiLevelType w:val="singleLevel"/>
    <w:tmpl w:val="C2109EA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